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2C857" w14:textId="77777777" w:rsidR="007D64F3" w:rsidRDefault="007D64F3" w:rsidP="00902911">
      <w:pPr>
        <w:jc w:val="center"/>
        <w:rPr>
          <w:b/>
          <w:sz w:val="28"/>
          <w:szCs w:val="28"/>
          <w:u w:val="single"/>
        </w:rPr>
      </w:pPr>
    </w:p>
    <w:p w14:paraId="38CC9D81" w14:textId="77777777" w:rsidR="007D64F3" w:rsidRDefault="007D64F3" w:rsidP="00902911">
      <w:pPr>
        <w:jc w:val="center"/>
        <w:rPr>
          <w:b/>
          <w:sz w:val="28"/>
          <w:szCs w:val="28"/>
          <w:u w:val="single"/>
        </w:rPr>
      </w:pPr>
    </w:p>
    <w:p w14:paraId="1CC326EC" w14:textId="792613EB" w:rsidR="004711D8" w:rsidRPr="00D24211" w:rsidRDefault="009C1D71" w:rsidP="00902911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24211">
        <w:rPr>
          <w:rFonts w:asciiTheme="majorHAnsi" w:hAnsiTheme="majorHAnsi" w:cstheme="majorHAnsi"/>
          <w:b/>
          <w:sz w:val="28"/>
          <w:szCs w:val="28"/>
          <w:u w:val="single"/>
        </w:rPr>
        <w:t>MUNICÍ</w:t>
      </w:r>
      <w:r w:rsidR="004711D8" w:rsidRPr="00D24211">
        <w:rPr>
          <w:rFonts w:asciiTheme="majorHAnsi" w:hAnsiTheme="majorHAnsi" w:cstheme="majorHAnsi"/>
          <w:b/>
          <w:sz w:val="28"/>
          <w:szCs w:val="28"/>
          <w:u w:val="single"/>
        </w:rPr>
        <w:t>PIO DE VIANA DO ALENTEJO</w:t>
      </w:r>
    </w:p>
    <w:p w14:paraId="20EA85B2" w14:textId="77777777" w:rsidR="00286D5C" w:rsidRPr="00D24211" w:rsidRDefault="00F7598A" w:rsidP="00902911">
      <w:pPr>
        <w:jc w:val="center"/>
        <w:rPr>
          <w:rFonts w:asciiTheme="majorHAnsi" w:hAnsiTheme="majorHAnsi" w:cstheme="majorHAnsi"/>
          <w:b/>
          <w:u w:val="single"/>
        </w:rPr>
      </w:pPr>
      <w:r w:rsidRPr="00D24211">
        <w:rPr>
          <w:rFonts w:asciiTheme="majorHAnsi" w:hAnsiTheme="majorHAnsi" w:cstheme="majorHAnsi"/>
          <w:b/>
          <w:u w:val="single"/>
        </w:rPr>
        <w:t>A V I S O</w:t>
      </w:r>
      <w:r w:rsidR="00432977" w:rsidRPr="00D24211">
        <w:rPr>
          <w:rFonts w:asciiTheme="majorHAnsi" w:hAnsiTheme="majorHAnsi" w:cstheme="majorHAnsi"/>
          <w:b/>
          <w:u w:val="single"/>
        </w:rPr>
        <w:t xml:space="preserve"> (EXTRATO)</w:t>
      </w:r>
    </w:p>
    <w:p w14:paraId="6017C4B2" w14:textId="77777777" w:rsidR="00902911" w:rsidRPr="004711D8" w:rsidRDefault="00902911" w:rsidP="00902911">
      <w:pPr>
        <w:jc w:val="center"/>
        <w:rPr>
          <w:b/>
          <w:sz w:val="16"/>
          <w:szCs w:val="16"/>
          <w:u w:val="single"/>
        </w:rPr>
      </w:pPr>
    </w:p>
    <w:p w14:paraId="0B5B5D9B" w14:textId="07EE696B" w:rsidR="00190C45" w:rsidRPr="00DC5BE8" w:rsidRDefault="00D24211" w:rsidP="000A080D">
      <w:pPr>
        <w:spacing w:line="276" w:lineRule="auto"/>
        <w:jc w:val="both"/>
        <w:rPr>
          <w:rFonts w:asciiTheme="majorHAnsi" w:hAnsiTheme="majorHAnsi" w:cstheme="majorHAnsi"/>
          <w:b/>
          <w:i/>
          <w:sz w:val="22"/>
          <w:szCs w:val="22"/>
          <w:u w:val="single"/>
        </w:rPr>
      </w:pPr>
      <w:r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>PROCEDIMENTO CONCURSAL COMUM</w:t>
      </w:r>
      <w:r w:rsidR="00902911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 xml:space="preserve"> PARA PREENCHIMENTO DE </w:t>
      </w:r>
      <w:r w:rsidR="009C1D71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>UM</w:t>
      </w:r>
      <w:r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 xml:space="preserve"> POSTO DE TRABALHO</w:t>
      </w:r>
      <w:r w:rsidR="009C1D71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 xml:space="preserve"> </w:t>
      </w:r>
      <w:r w:rsidR="009A4A32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>DA</w:t>
      </w:r>
      <w:r w:rsidR="00902911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 xml:space="preserve"> CARREIRA </w:t>
      </w:r>
      <w:r w:rsidR="009A4A32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 xml:space="preserve">E CATEGORIA DE </w:t>
      </w:r>
      <w:r w:rsidR="00190C45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>TÉCNICO</w:t>
      </w:r>
      <w:r w:rsidR="0006251D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 xml:space="preserve"> </w:t>
      </w:r>
      <w:r w:rsidR="009C1D71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>SUPERIOR</w:t>
      </w:r>
      <w:r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 xml:space="preserve"> COM LICENCIATURA NA ÁREA DE </w:t>
      </w:r>
      <w:r w:rsidR="00F00157"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>ENGENHARIA CIVIL</w:t>
      </w:r>
      <w:r w:rsidRPr="00DC5BE8">
        <w:rPr>
          <w:rFonts w:asciiTheme="majorHAnsi" w:hAnsiTheme="majorHAnsi" w:cstheme="majorHAnsi"/>
          <w:b/>
          <w:i/>
          <w:sz w:val="22"/>
          <w:szCs w:val="22"/>
          <w:u w:val="single"/>
        </w:rPr>
        <w:t>, POR TEMPO INDETERMINADO</w:t>
      </w:r>
    </w:p>
    <w:p w14:paraId="34D3887E" w14:textId="2B2843A3" w:rsidR="00FB1657" w:rsidRPr="00DC5BE8" w:rsidRDefault="00F00157" w:rsidP="000A080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5BE8">
        <w:rPr>
          <w:rFonts w:asciiTheme="minorHAnsi" w:hAnsiTheme="minorHAnsi" w:cstheme="minorHAnsi"/>
          <w:sz w:val="22"/>
          <w:szCs w:val="22"/>
        </w:rPr>
        <w:t>António Joaquim Vinagre Padeirinha</w:t>
      </w:r>
      <w:r w:rsidR="00926F63" w:rsidRPr="00DC5BE8">
        <w:rPr>
          <w:rFonts w:asciiTheme="minorHAnsi" w:hAnsiTheme="minorHAnsi" w:cstheme="minorHAnsi"/>
          <w:sz w:val="22"/>
          <w:szCs w:val="22"/>
        </w:rPr>
        <w:t xml:space="preserve">, </w:t>
      </w:r>
      <w:r w:rsidRPr="00DC5BE8">
        <w:rPr>
          <w:rFonts w:asciiTheme="minorHAnsi" w:hAnsiTheme="minorHAnsi" w:cstheme="minorHAnsi"/>
          <w:sz w:val="22"/>
          <w:szCs w:val="22"/>
        </w:rPr>
        <w:t>Vice-</w:t>
      </w:r>
      <w:r w:rsidR="00FB1657" w:rsidRPr="00DC5BE8">
        <w:rPr>
          <w:rFonts w:asciiTheme="minorHAnsi" w:hAnsiTheme="minorHAnsi" w:cstheme="minorHAnsi"/>
          <w:sz w:val="22"/>
          <w:szCs w:val="22"/>
        </w:rPr>
        <w:t>Presidente da Câmara Municipal</w:t>
      </w:r>
      <w:r w:rsidRPr="00DC5BE8">
        <w:rPr>
          <w:rFonts w:asciiTheme="minorHAnsi" w:hAnsiTheme="minorHAnsi" w:cstheme="minorHAnsi"/>
          <w:sz w:val="22"/>
          <w:szCs w:val="22"/>
        </w:rPr>
        <w:t xml:space="preserve"> de Viana do Alentejo, no uso da</w:t>
      </w:r>
      <w:r w:rsidR="00FB1657" w:rsidRPr="00DC5BE8">
        <w:rPr>
          <w:rFonts w:asciiTheme="minorHAnsi" w:hAnsiTheme="minorHAnsi" w:cstheme="minorHAnsi"/>
          <w:sz w:val="22"/>
          <w:szCs w:val="22"/>
        </w:rPr>
        <w:t xml:space="preserve"> competência em matéria de pessoal, </w:t>
      </w:r>
      <w:r w:rsidRPr="00DC5BE8">
        <w:rPr>
          <w:rFonts w:asciiTheme="minorHAnsi" w:hAnsiTheme="minorHAnsi" w:cstheme="minorHAnsi"/>
          <w:sz w:val="22"/>
          <w:szCs w:val="22"/>
        </w:rPr>
        <w:t>que lhe foi delegada pelo Senhor Presidente da Câmara, por despacho datado de 3 de dezembro de 2025,</w:t>
      </w:r>
      <w:r w:rsidR="00FB1657" w:rsidRPr="00DC5BE8">
        <w:rPr>
          <w:rFonts w:asciiTheme="minorHAnsi" w:hAnsiTheme="minorHAnsi" w:cstheme="minorHAnsi"/>
          <w:sz w:val="22"/>
          <w:szCs w:val="22"/>
        </w:rPr>
        <w:t xml:space="preserve"> nos termos da alínea a) do n.º 1 do artigo 11.º da Portaria n.º </w:t>
      </w:r>
      <w:r w:rsidR="00C91656" w:rsidRPr="00DC5BE8">
        <w:rPr>
          <w:rFonts w:asciiTheme="minorHAnsi" w:hAnsiTheme="minorHAnsi" w:cstheme="minorHAnsi"/>
          <w:sz w:val="22"/>
          <w:szCs w:val="22"/>
        </w:rPr>
        <w:t>233/2022</w:t>
      </w:r>
      <w:r w:rsidR="00FB1657" w:rsidRPr="00DC5BE8">
        <w:rPr>
          <w:rFonts w:asciiTheme="minorHAnsi" w:hAnsiTheme="minorHAnsi" w:cstheme="minorHAnsi"/>
          <w:sz w:val="22"/>
          <w:szCs w:val="22"/>
        </w:rPr>
        <w:t xml:space="preserve">, de </w:t>
      </w:r>
      <w:r w:rsidR="00C91656" w:rsidRPr="00DC5BE8">
        <w:rPr>
          <w:rFonts w:asciiTheme="minorHAnsi" w:hAnsiTheme="minorHAnsi" w:cstheme="minorHAnsi"/>
          <w:sz w:val="22"/>
          <w:szCs w:val="22"/>
        </w:rPr>
        <w:t>9</w:t>
      </w:r>
      <w:r w:rsidR="00FB1657" w:rsidRPr="00DC5BE8">
        <w:rPr>
          <w:rFonts w:asciiTheme="minorHAnsi" w:hAnsiTheme="minorHAnsi" w:cstheme="minorHAnsi"/>
          <w:sz w:val="22"/>
          <w:szCs w:val="22"/>
        </w:rPr>
        <w:t xml:space="preserve"> de </w:t>
      </w:r>
      <w:r w:rsidR="00C91656" w:rsidRPr="00DC5BE8">
        <w:rPr>
          <w:rFonts w:asciiTheme="minorHAnsi" w:hAnsiTheme="minorHAnsi" w:cstheme="minorHAnsi"/>
          <w:sz w:val="22"/>
          <w:szCs w:val="22"/>
        </w:rPr>
        <w:t>setembro</w:t>
      </w:r>
      <w:r w:rsidR="00FB1657" w:rsidRPr="00DC5BE8">
        <w:rPr>
          <w:rFonts w:asciiTheme="minorHAnsi" w:hAnsiTheme="minorHAnsi" w:cstheme="minorHAnsi"/>
          <w:sz w:val="22"/>
          <w:szCs w:val="22"/>
        </w:rPr>
        <w:t>, torna público que por deliberação da Câmara Municipal de</w:t>
      </w:r>
      <w:r w:rsidR="009C1D71" w:rsidRPr="00DC5BE8">
        <w:rPr>
          <w:rFonts w:asciiTheme="minorHAnsi" w:hAnsiTheme="minorHAnsi" w:cstheme="minorHAnsi"/>
          <w:sz w:val="22"/>
          <w:szCs w:val="22"/>
        </w:rPr>
        <w:t xml:space="preserve"> </w:t>
      </w:r>
      <w:r w:rsidRPr="00DC5BE8">
        <w:rPr>
          <w:rFonts w:asciiTheme="minorHAnsi" w:hAnsiTheme="minorHAnsi" w:cstheme="minorHAnsi"/>
          <w:sz w:val="22"/>
          <w:szCs w:val="22"/>
        </w:rPr>
        <w:t>1</w:t>
      </w:r>
      <w:r w:rsidR="009705AE" w:rsidRPr="00DC5BE8">
        <w:rPr>
          <w:rFonts w:asciiTheme="minorHAnsi" w:hAnsiTheme="minorHAnsi" w:cstheme="minorHAnsi"/>
          <w:sz w:val="22"/>
          <w:szCs w:val="22"/>
        </w:rPr>
        <w:t xml:space="preserve">8 </w:t>
      </w:r>
      <w:r w:rsidR="00FB1657" w:rsidRPr="00DC5BE8">
        <w:rPr>
          <w:rFonts w:asciiTheme="minorHAnsi" w:hAnsiTheme="minorHAnsi" w:cstheme="minorHAnsi"/>
          <w:sz w:val="22"/>
          <w:szCs w:val="22"/>
        </w:rPr>
        <w:t>de</w:t>
      </w:r>
      <w:r w:rsidRPr="00DC5BE8">
        <w:rPr>
          <w:rFonts w:asciiTheme="minorHAnsi" w:hAnsiTheme="minorHAnsi" w:cstheme="minorHAnsi"/>
          <w:sz w:val="22"/>
          <w:szCs w:val="22"/>
        </w:rPr>
        <w:t xml:space="preserve"> maio</w:t>
      </w:r>
      <w:r w:rsidR="000A080D" w:rsidRPr="00DC5BE8">
        <w:rPr>
          <w:rFonts w:asciiTheme="minorHAnsi" w:hAnsiTheme="minorHAnsi" w:cstheme="minorHAnsi"/>
          <w:sz w:val="22"/>
          <w:szCs w:val="22"/>
        </w:rPr>
        <w:t xml:space="preserve"> </w:t>
      </w:r>
      <w:r w:rsidR="00FB1657" w:rsidRPr="00DC5BE8">
        <w:rPr>
          <w:rFonts w:asciiTheme="minorHAnsi" w:hAnsiTheme="minorHAnsi" w:cstheme="minorHAnsi"/>
          <w:sz w:val="22"/>
          <w:szCs w:val="22"/>
        </w:rPr>
        <w:t>de 20</w:t>
      </w:r>
      <w:r w:rsidR="00D826A5" w:rsidRPr="00DC5BE8">
        <w:rPr>
          <w:rFonts w:asciiTheme="minorHAnsi" w:hAnsiTheme="minorHAnsi" w:cstheme="minorHAnsi"/>
          <w:sz w:val="22"/>
          <w:szCs w:val="22"/>
        </w:rPr>
        <w:t>2</w:t>
      </w:r>
      <w:r w:rsidRPr="00DC5BE8">
        <w:rPr>
          <w:rFonts w:asciiTheme="minorHAnsi" w:hAnsiTheme="minorHAnsi" w:cstheme="minorHAnsi"/>
          <w:sz w:val="22"/>
          <w:szCs w:val="22"/>
        </w:rPr>
        <w:t>6</w:t>
      </w:r>
      <w:r w:rsidR="00FB1657" w:rsidRPr="00DC5BE8">
        <w:rPr>
          <w:rFonts w:asciiTheme="minorHAnsi" w:hAnsiTheme="minorHAnsi" w:cstheme="minorHAnsi"/>
          <w:sz w:val="22"/>
          <w:szCs w:val="22"/>
        </w:rPr>
        <w:t>, se encontra aberto, pelo prazo de 1</w:t>
      </w:r>
      <w:r w:rsidRPr="00DC5BE8">
        <w:rPr>
          <w:rFonts w:asciiTheme="minorHAnsi" w:hAnsiTheme="minorHAnsi" w:cstheme="minorHAnsi"/>
          <w:sz w:val="22"/>
          <w:szCs w:val="22"/>
        </w:rPr>
        <w:t>5</w:t>
      </w:r>
      <w:r w:rsidR="00FB1657" w:rsidRPr="00DC5BE8">
        <w:rPr>
          <w:rFonts w:asciiTheme="minorHAnsi" w:hAnsiTheme="minorHAnsi" w:cstheme="minorHAnsi"/>
          <w:sz w:val="22"/>
          <w:szCs w:val="22"/>
        </w:rPr>
        <w:t xml:space="preserve"> dias úteis a contar da data da publicação integral do aviso na Bolsa de Emprego Público (BEP), procedimento concursal comum, na modalidade de contrato de trabalho em funções públicas por tempo </w:t>
      </w:r>
      <w:r w:rsidR="000A080D" w:rsidRPr="00DC5BE8">
        <w:rPr>
          <w:rFonts w:asciiTheme="minorHAnsi" w:hAnsiTheme="minorHAnsi" w:cstheme="minorHAnsi"/>
          <w:sz w:val="22"/>
          <w:szCs w:val="22"/>
        </w:rPr>
        <w:t>in</w:t>
      </w:r>
      <w:r w:rsidR="00FB1657" w:rsidRPr="00DC5BE8">
        <w:rPr>
          <w:rFonts w:asciiTheme="minorHAnsi" w:hAnsiTheme="minorHAnsi" w:cstheme="minorHAnsi"/>
          <w:sz w:val="22"/>
          <w:szCs w:val="22"/>
        </w:rPr>
        <w:t xml:space="preserve">determinado, tendo em vista o preenchimento de </w:t>
      </w:r>
      <w:r w:rsidR="009C1D71" w:rsidRPr="00DC5BE8">
        <w:rPr>
          <w:rFonts w:asciiTheme="minorHAnsi" w:hAnsiTheme="minorHAnsi" w:cstheme="minorHAnsi"/>
          <w:sz w:val="22"/>
          <w:szCs w:val="22"/>
        </w:rPr>
        <w:t>um</w:t>
      </w:r>
      <w:r w:rsidR="00FB1657" w:rsidRPr="00DC5BE8">
        <w:rPr>
          <w:rFonts w:asciiTheme="minorHAnsi" w:hAnsiTheme="minorHAnsi" w:cstheme="minorHAnsi"/>
          <w:sz w:val="22"/>
          <w:szCs w:val="22"/>
        </w:rPr>
        <w:t xml:space="preserve"> posto de trabalho da carreira </w:t>
      </w:r>
      <w:r w:rsidR="00CE3F96" w:rsidRPr="00DC5BE8">
        <w:rPr>
          <w:rFonts w:asciiTheme="minorHAnsi" w:hAnsiTheme="minorHAnsi" w:cstheme="minorHAnsi"/>
          <w:sz w:val="22"/>
          <w:szCs w:val="22"/>
        </w:rPr>
        <w:t xml:space="preserve">e categoria </w:t>
      </w:r>
      <w:r w:rsidR="00FB1657" w:rsidRPr="00DC5BE8">
        <w:rPr>
          <w:rFonts w:asciiTheme="minorHAnsi" w:hAnsiTheme="minorHAnsi" w:cstheme="minorHAnsi"/>
          <w:sz w:val="22"/>
          <w:szCs w:val="22"/>
        </w:rPr>
        <w:t xml:space="preserve">de Técnico </w:t>
      </w:r>
      <w:r w:rsidR="009C1D71" w:rsidRPr="00DC5BE8">
        <w:rPr>
          <w:rFonts w:asciiTheme="minorHAnsi" w:hAnsiTheme="minorHAnsi" w:cstheme="minorHAnsi"/>
          <w:sz w:val="22"/>
          <w:szCs w:val="22"/>
        </w:rPr>
        <w:t>Superior (</w:t>
      </w:r>
      <w:r w:rsidR="00FB7A43" w:rsidRPr="00DC5BE8">
        <w:rPr>
          <w:rFonts w:asciiTheme="minorHAnsi" w:hAnsiTheme="minorHAnsi" w:cstheme="minorHAnsi"/>
          <w:sz w:val="22"/>
          <w:szCs w:val="22"/>
        </w:rPr>
        <w:t xml:space="preserve">Área de </w:t>
      </w:r>
      <w:r w:rsidRPr="00DC5BE8">
        <w:rPr>
          <w:rFonts w:asciiTheme="minorHAnsi" w:hAnsiTheme="minorHAnsi" w:cstheme="minorHAnsi"/>
          <w:sz w:val="22"/>
          <w:szCs w:val="22"/>
        </w:rPr>
        <w:t>Engenharia Civil</w:t>
      </w:r>
      <w:r w:rsidR="009C1D71" w:rsidRPr="00DC5BE8">
        <w:rPr>
          <w:rFonts w:asciiTheme="minorHAnsi" w:hAnsiTheme="minorHAnsi" w:cstheme="minorHAnsi"/>
          <w:sz w:val="22"/>
          <w:szCs w:val="22"/>
        </w:rPr>
        <w:t>)</w:t>
      </w:r>
      <w:r w:rsidR="00FB1657" w:rsidRPr="00DC5BE8">
        <w:rPr>
          <w:rFonts w:asciiTheme="minorHAnsi" w:hAnsiTheme="minorHAnsi" w:cstheme="minorHAnsi"/>
          <w:sz w:val="22"/>
          <w:szCs w:val="22"/>
        </w:rPr>
        <w:t>.</w:t>
      </w:r>
    </w:p>
    <w:p w14:paraId="7FE15B37" w14:textId="77777777" w:rsidR="006416C2" w:rsidRDefault="00D24211" w:rsidP="006416C2">
      <w:pPr>
        <w:pStyle w:val="PargrafodaLista"/>
        <w:spacing w:line="276" w:lineRule="auto"/>
        <w:ind w:left="0"/>
        <w:jc w:val="both"/>
      </w:pPr>
      <w:r w:rsidRPr="00DC5BE8">
        <w:rPr>
          <w:rFonts w:asciiTheme="minorHAnsi" w:hAnsiTheme="minorHAnsi" w:cstheme="minorHAnsi"/>
        </w:rPr>
        <w:t xml:space="preserve">A caracterização do posto de trabalho a ocupar </w:t>
      </w:r>
      <w:r w:rsidR="009705AE" w:rsidRPr="00DC5BE8">
        <w:rPr>
          <w:rFonts w:asciiTheme="minorHAnsi" w:hAnsiTheme="minorHAnsi" w:cstheme="minorHAnsi"/>
        </w:rPr>
        <w:t xml:space="preserve">é a seguinte: </w:t>
      </w:r>
      <w:r w:rsidRPr="00DC5BE8">
        <w:rPr>
          <w:rFonts w:asciiTheme="minorHAnsi" w:hAnsiTheme="minorHAnsi" w:cstheme="minorHAnsi"/>
        </w:rPr>
        <w:t xml:space="preserve"> </w:t>
      </w:r>
      <w:r w:rsidR="009705AE" w:rsidRPr="00DC5BE8">
        <w:t xml:space="preserve">– </w:t>
      </w:r>
      <w:r w:rsidR="00F00157" w:rsidRPr="00DC5BE8">
        <w:t>Desempenhar as funções constantes do anexo à Lei Geral do Trabalho em Funções Públicas, aprovada pela Lei n.º 35/2014, de 20 de junho, referido no n.º 2 do artigo 88.º daquele diploma legal, ao qual corresponde o grau 3 de complexidade funcional, na carreira e categoria de Técnico Superior: exercer com autonomia e responsabilidade funções consultivas, de estudo, planeamento, programação, avaliação de métodos e processos de natureza técnica e ou cientifica, que fundamentem e preparem a decisão, enquadrados em conhecimentos profissionais inerentes à licenciatura, nomeadamente: Coordenar o funcionamento das Oficinas Municipais; Elaborar pareceres na área de organização dos serviços da Divisão em que se insere; Coordenar as equipas de trabalho de obras executadas por administração direta; Acompanhar, coordenar e fiscalizar obras executadas por empreitada; Realizar mapas de medição e orçamentação de obras, estimativas e controle de custos; Elaborar informações e pareceres de caráter técnico sobre processos que tramitem na Divisão a que estiver adstrito; Conceber e realizar projetos de obras; Conceber e analisar projetos de arruamentos, drenagem de águas pluviais e de águas domésticas e abastecimento de águas relativos a operações de loteamento urbanas; Estudar, se necessário, o terreno e o local mais adequado para a construção das obras; Executar os cálculos, assegurando a resistência e a estabilidade das obras; Preparar, organizar e realizar a superintendência dos trabalhos de manutenção e reparação de construções existentes; Fiscalizar e realizar a direção técnica de obras; Realizar vistorias técnicas; Colaborar e participar em equipas multidisciplinares para elaboração de projetos de obras de complexa ou elevada importância técnica; Preparar os elementos necessários para lançamento de empreitadas, nomeadamente elaboração do programa de concurso e caderno de encargos; Responder às obrigações para com entidades terceiras, fornecendo os elementos necessários.</w:t>
      </w:r>
    </w:p>
    <w:p w14:paraId="36D964C5" w14:textId="371370F6" w:rsidR="00DC5BE8" w:rsidRPr="00DC5BE8" w:rsidRDefault="00BE10A6" w:rsidP="006416C2">
      <w:pPr>
        <w:pStyle w:val="PargrafodaLista"/>
        <w:spacing w:line="276" w:lineRule="auto"/>
        <w:ind w:left="0"/>
        <w:jc w:val="both"/>
      </w:pPr>
      <w:r w:rsidRPr="00DC5BE8">
        <w:rPr>
          <w:rFonts w:asciiTheme="minorHAnsi" w:hAnsiTheme="minorHAnsi" w:cstheme="minorHAnsi"/>
        </w:rPr>
        <w:t>Nível Habilitacional:</w:t>
      </w:r>
      <w:r w:rsidR="0033656D" w:rsidRPr="00DC5BE8">
        <w:rPr>
          <w:rFonts w:asciiTheme="minorHAnsi" w:hAnsiTheme="minorHAnsi" w:cstheme="minorHAnsi"/>
        </w:rPr>
        <w:t xml:space="preserve"> </w:t>
      </w:r>
      <w:r w:rsidR="00DC5BE8" w:rsidRPr="00DC5BE8">
        <w:rPr>
          <w:rFonts w:asciiTheme="minorHAnsi" w:hAnsiTheme="minorHAnsi" w:cstheme="minorHAnsi"/>
        </w:rPr>
        <w:t>os candidatos deverão possuir licenciatura na área de Engenharia Civil e inscrição ativa como membro efetivo na respetiva Ordem Profissional.</w:t>
      </w:r>
    </w:p>
    <w:p w14:paraId="3E4791A3" w14:textId="589E77C4" w:rsidR="00BE10A6" w:rsidRPr="00DC5BE8" w:rsidRDefault="009C1D71" w:rsidP="00D24211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DC5BE8">
        <w:rPr>
          <w:rFonts w:asciiTheme="minorHAnsi" w:hAnsiTheme="minorHAnsi" w:cstheme="minorHAnsi"/>
        </w:rPr>
        <w:t>N</w:t>
      </w:r>
      <w:r w:rsidR="00BE10A6" w:rsidRPr="00DC5BE8">
        <w:rPr>
          <w:rFonts w:asciiTheme="minorHAnsi" w:hAnsiTheme="minorHAnsi" w:cstheme="minorHAnsi"/>
        </w:rPr>
        <w:t>ão há possibilidade de substituição da habilitação literária por formação e ou experiência profissional.</w:t>
      </w:r>
    </w:p>
    <w:p w14:paraId="6889FE28" w14:textId="4D009BE1" w:rsidR="00AA1390" w:rsidRPr="00DC5BE8" w:rsidRDefault="00AA1390" w:rsidP="000A080D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DC5BE8">
        <w:rPr>
          <w:rFonts w:asciiTheme="minorHAnsi" w:hAnsiTheme="minorHAnsi" w:cstheme="minorHAnsi"/>
        </w:rPr>
        <w:t xml:space="preserve">O aviso de abertura deste procedimento concursal </w:t>
      </w:r>
      <w:r w:rsidR="009A13C2" w:rsidRPr="00DC5BE8">
        <w:rPr>
          <w:rFonts w:asciiTheme="minorHAnsi" w:hAnsiTheme="minorHAnsi" w:cstheme="minorHAnsi"/>
        </w:rPr>
        <w:t>foi</w:t>
      </w:r>
      <w:r w:rsidRPr="00DC5BE8">
        <w:rPr>
          <w:rFonts w:asciiTheme="minorHAnsi" w:hAnsiTheme="minorHAnsi" w:cstheme="minorHAnsi"/>
        </w:rPr>
        <w:t xml:space="preserve"> publicado na Bolsa de Emprego Público (BEP), com o código de oferta n.º </w:t>
      </w:r>
      <w:r w:rsidR="000F15D3" w:rsidRPr="00DC5BE8">
        <w:rPr>
          <w:rFonts w:asciiTheme="minorHAnsi" w:hAnsiTheme="minorHAnsi" w:cstheme="minorHAnsi"/>
        </w:rPr>
        <w:t>OE20</w:t>
      </w:r>
      <w:r w:rsidR="00B24DE3" w:rsidRPr="00DC5BE8">
        <w:rPr>
          <w:rFonts w:asciiTheme="minorHAnsi" w:hAnsiTheme="minorHAnsi" w:cstheme="minorHAnsi"/>
        </w:rPr>
        <w:t>2</w:t>
      </w:r>
      <w:r w:rsidR="00DC5BE8" w:rsidRPr="00DC5BE8">
        <w:rPr>
          <w:rFonts w:asciiTheme="minorHAnsi" w:hAnsiTheme="minorHAnsi" w:cstheme="minorHAnsi"/>
        </w:rPr>
        <w:t>605</w:t>
      </w:r>
      <w:r w:rsidR="000F15D3" w:rsidRPr="00DC5BE8">
        <w:rPr>
          <w:rFonts w:asciiTheme="minorHAnsi" w:hAnsiTheme="minorHAnsi" w:cstheme="minorHAnsi"/>
        </w:rPr>
        <w:t>/</w:t>
      </w:r>
      <w:r w:rsidR="00DC5BE8" w:rsidRPr="00DC5BE8">
        <w:rPr>
          <w:rFonts w:asciiTheme="minorHAnsi" w:hAnsiTheme="minorHAnsi" w:cstheme="minorHAnsi"/>
        </w:rPr>
        <w:t>63</w:t>
      </w:r>
      <w:r w:rsidR="009705AE" w:rsidRPr="00DC5BE8">
        <w:rPr>
          <w:rFonts w:asciiTheme="minorHAnsi" w:hAnsiTheme="minorHAnsi" w:cstheme="minorHAnsi"/>
        </w:rPr>
        <w:t>6</w:t>
      </w:r>
      <w:r w:rsidR="006E2629" w:rsidRPr="00DC5BE8">
        <w:rPr>
          <w:rFonts w:asciiTheme="minorHAnsi" w:hAnsiTheme="minorHAnsi" w:cstheme="minorHAnsi"/>
        </w:rPr>
        <w:t>.</w:t>
      </w:r>
    </w:p>
    <w:p w14:paraId="38CD128B" w14:textId="6B3846EF" w:rsidR="008404AA" w:rsidRPr="00DC5BE8" w:rsidRDefault="008404AA" w:rsidP="000A08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5BE8">
        <w:rPr>
          <w:rFonts w:asciiTheme="minorHAnsi" w:hAnsiTheme="minorHAnsi" w:cstheme="minorHAnsi"/>
          <w:sz w:val="22"/>
          <w:szCs w:val="22"/>
        </w:rPr>
        <w:t>Paços do Concelho de Viana do Alentejo,</w:t>
      </w:r>
      <w:r w:rsidR="00D52F72" w:rsidRPr="00DC5BE8">
        <w:rPr>
          <w:rFonts w:asciiTheme="minorHAnsi" w:hAnsiTheme="minorHAnsi" w:cstheme="minorHAnsi"/>
          <w:sz w:val="22"/>
          <w:szCs w:val="22"/>
        </w:rPr>
        <w:t xml:space="preserve"> </w:t>
      </w:r>
      <w:r w:rsidR="006416C2">
        <w:rPr>
          <w:rFonts w:asciiTheme="minorHAnsi" w:hAnsiTheme="minorHAnsi" w:cstheme="minorHAnsi"/>
          <w:sz w:val="22"/>
          <w:szCs w:val="22"/>
        </w:rPr>
        <w:t>26</w:t>
      </w:r>
      <w:bookmarkStart w:id="0" w:name="_GoBack"/>
      <w:bookmarkEnd w:id="0"/>
      <w:r w:rsidR="009A13C2" w:rsidRPr="00DC5BE8">
        <w:rPr>
          <w:rFonts w:asciiTheme="minorHAnsi" w:hAnsiTheme="minorHAnsi" w:cstheme="minorHAnsi"/>
          <w:sz w:val="22"/>
          <w:szCs w:val="22"/>
        </w:rPr>
        <w:t xml:space="preserve"> </w:t>
      </w:r>
      <w:r w:rsidR="00D56E11" w:rsidRPr="00DC5BE8">
        <w:rPr>
          <w:rFonts w:asciiTheme="minorHAnsi" w:hAnsiTheme="minorHAnsi" w:cstheme="minorHAnsi"/>
          <w:sz w:val="22"/>
          <w:szCs w:val="22"/>
        </w:rPr>
        <w:t xml:space="preserve">de </w:t>
      </w:r>
      <w:r w:rsidR="00DC5BE8" w:rsidRPr="00DC5BE8">
        <w:rPr>
          <w:rFonts w:asciiTheme="minorHAnsi" w:hAnsiTheme="minorHAnsi" w:cstheme="minorHAnsi"/>
          <w:sz w:val="22"/>
          <w:szCs w:val="22"/>
        </w:rPr>
        <w:t>maio</w:t>
      </w:r>
      <w:r w:rsidR="00D56E11" w:rsidRPr="00DC5BE8">
        <w:rPr>
          <w:rFonts w:asciiTheme="minorHAnsi" w:hAnsiTheme="minorHAnsi" w:cstheme="minorHAnsi"/>
          <w:sz w:val="22"/>
          <w:szCs w:val="22"/>
        </w:rPr>
        <w:t xml:space="preserve"> de 20</w:t>
      </w:r>
      <w:r w:rsidR="009705AE" w:rsidRPr="00DC5BE8">
        <w:rPr>
          <w:rFonts w:asciiTheme="minorHAnsi" w:hAnsiTheme="minorHAnsi" w:cstheme="minorHAnsi"/>
          <w:sz w:val="22"/>
          <w:szCs w:val="22"/>
        </w:rPr>
        <w:t>26</w:t>
      </w:r>
    </w:p>
    <w:p w14:paraId="4EA92F74" w14:textId="791BE2DA" w:rsidR="00CC216E" w:rsidRPr="00DC5BE8" w:rsidRDefault="008404AA" w:rsidP="000A08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5BE8">
        <w:rPr>
          <w:rFonts w:asciiTheme="minorHAnsi" w:hAnsiTheme="minorHAnsi" w:cstheme="minorHAnsi"/>
          <w:sz w:val="22"/>
          <w:szCs w:val="22"/>
        </w:rPr>
        <w:t xml:space="preserve">O </w:t>
      </w:r>
      <w:r w:rsidR="009705AE" w:rsidRPr="00DC5BE8">
        <w:rPr>
          <w:rFonts w:asciiTheme="minorHAnsi" w:hAnsiTheme="minorHAnsi" w:cstheme="minorHAnsi"/>
          <w:sz w:val="22"/>
          <w:szCs w:val="22"/>
        </w:rPr>
        <w:t>Vice-</w:t>
      </w:r>
      <w:r w:rsidRPr="00DC5BE8">
        <w:rPr>
          <w:rFonts w:asciiTheme="minorHAnsi" w:hAnsiTheme="minorHAnsi" w:cstheme="minorHAnsi"/>
          <w:sz w:val="22"/>
          <w:szCs w:val="22"/>
        </w:rPr>
        <w:t>Presidente da Câmara</w:t>
      </w:r>
      <w:r w:rsidR="00D826A5" w:rsidRPr="00DC5BE8">
        <w:rPr>
          <w:rFonts w:asciiTheme="minorHAnsi" w:hAnsiTheme="minorHAnsi" w:cstheme="minorHAnsi"/>
          <w:sz w:val="22"/>
          <w:szCs w:val="22"/>
        </w:rPr>
        <w:t xml:space="preserve">, </w:t>
      </w:r>
      <w:r w:rsidR="009705AE" w:rsidRPr="00DC5BE8">
        <w:rPr>
          <w:rFonts w:asciiTheme="minorHAnsi" w:hAnsiTheme="minorHAnsi" w:cstheme="minorHAnsi"/>
          <w:sz w:val="22"/>
          <w:szCs w:val="22"/>
        </w:rPr>
        <w:t>António Joaquim Vinagre Padeirinha</w:t>
      </w:r>
    </w:p>
    <w:p w14:paraId="4B8E5370" w14:textId="77777777" w:rsidR="008C1A57" w:rsidRPr="00DC5BE8" w:rsidRDefault="008C1A57" w:rsidP="000A080D">
      <w:pPr>
        <w:spacing w:line="276" w:lineRule="auto"/>
        <w:jc w:val="both"/>
        <w:rPr>
          <w:sz w:val="22"/>
          <w:szCs w:val="22"/>
        </w:rPr>
      </w:pPr>
    </w:p>
    <w:sectPr w:rsidR="008C1A57" w:rsidRPr="00DC5BE8" w:rsidSect="00320D8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216"/>
    <w:multiLevelType w:val="hybridMultilevel"/>
    <w:tmpl w:val="7BD2A04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FC5B0F"/>
    <w:multiLevelType w:val="hybridMultilevel"/>
    <w:tmpl w:val="2880405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4813A8"/>
    <w:multiLevelType w:val="hybridMultilevel"/>
    <w:tmpl w:val="A1523B4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8146E6"/>
    <w:multiLevelType w:val="hybridMultilevel"/>
    <w:tmpl w:val="1C3EDF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4A"/>
    <w:rsid w:val="00015CAE"/>
    <w:rsid w:val="0006251D"/>
    <w:rsid w:val="00081D33"/>
    <w:rsid w:val="00084EA1"/>
    <w:rsid w:val="000A080D"/>
    <w:rsid w:val="000A3B3C"/>
    <w:rsid w:val="000E3535"/>
    <w:rsid w:val="000E64A2"/>
    <w:rsid w:val="000F15D3"/>
    <w:rsid w:val="00116E4A"/>
    <w:rsid w:val="001245D0"/>
    <w:rsid w:val="0012489C"/>
    <w:rsid w:val="00142D3B"/>
    <w:rsid w:val="00165E16"/>
    <w:rsid w:val="00190C45"/>
    <w:rsid w:val="00191570"/>
    <w:rsid w:val="001A5207"/>
    <w:rsid w:val="001B725E"/>
    <w:rsid w:val="001C2924"/>
    <w:rsid w:val="001D68E2"/>
    <w:rsid w:val="002055CE"/>
    <w:rsid w:val="002106A9"/>
    <w:rsid w:val="00222E82"/>
    <w:rsid w:val="0026211C"/>
    <w:rsid w:val="002724DC"/>
    <w:rsid w:val="0027295F"/>
    <w:rsid w:val="00277E5B"/>
    <w:rsid w:val="00286D5C"/>
    <w:rsid w:val="002A14D4"/>
    <w:rsid w:val="002A2EDA"/>
    <w:rsid w:val="002A7F03"/>
    <w:rsid w:val="002B75B4"/>
    <w:rsid w:val="002F2A11"/>
    <w:rsid w:val="00305BAD"/>
    <w:rsid w:val="00313E16"/>
    <w:rsid w:val="00320D88"/>
    <w:rsid w:val="003210A7"/>
    <w:rsid w:val="0033656D"/>
    <w:rsid w:val="00337B27"/>
    <w:rsid w:val="00341FDA"/>
    <w:rsid w:val="00342BA3"/>
    <w:rsid w:val="003522B7"/>
    <w:rsid w:val="0036561B"/>
    <w:rsid w:val="00383EDA"/>
    <w:rsid w:val="00391E7A"/>
    <w:rsid w:val="00397B4D"/>
    <w:rsid w:val="00397B6C"/>
    <w:rsid w:val="003A4855"/>
    <w:rsid w:val="003C7740"/>
    <w:rsid w:val="003E120A"/>
    <w:rsid w:val="003E5843"/>
    <w:rsid w:val="003E6855"/>
    <w:rsid w:val="00406D13"/>
    <w:rsid w:val="00410037"/>
    <w:rsid w:val="00413481"/>
    <w:rsid w:val="00426D0D"/>
    <w:rsid w:val="00432977"/>
    <w:rsid w:val="00447D6B"/>
    <w:rsid w:val="00450E1A"/>
    <w:rsid w:val="004711D8"/>
    <w:rsid w:val="00472B82"/>
    <w:rsid w:val="00476F60"/>
    <w:rsid w:val="004947CC"/>
    <w:rsid w:val="00497F36"/>
    <w:rsid w:val="004C09BD"/>
    <w:rsid w:val="004C108F"/>
    <w:rsid w:val="004D0B59"/>
    <w:rsid w:val="004D0C28"/>
    <w:rsid w:val="00503E2F"/>
    <w:rsid w:val="00505AD0"/>
    <w:rsid w:val="005115F6"/>
    <w:rsid w:val="00530078"/>
    <w:rsid w:val="00564982"/>
    <w:rsid w:val="00570561"/>
    <w:rsid w:val="0058004F"/>
    <w:rsid w:val="005923FC"/>
    <w:rsid w:val="0059745C"/>
    <w:rsid w:val="005A3346"/>
    <w:rsid w:val="005D51A3"/>
    <w:rsid w:val="005F6A33"/>
    <w:rsid w:val="0060279D"/>
    <w:rsid w:val="00605C4A"/>
    <w:rsid w:val="00613E3C"/>
    <w:rsid w:val="006416C2"/>
    <w:rsid w:val="006433DE"/>
    <w:rsid w:val="00664A15"/>
    <w:rsid w:val="006A3247"/>
    <w:rsid w:val="006B39B1"/>
    <w:rsid w:val="006B46BB"/>
    <w:rsid w:val="006C6B41"/>
    <w:rsid w:val="006C7E56"/>
    <w:rsid w:val="006E2629"/>
    <w:rsid w:val="006E4C7E"/>
    <w:rsid w:val="006E6C24"/>
    <w:rsid w:val="006E77F0"/>
    <w:rsid w:val="006F0BFD"/>
    <w:rsid w:val="006F1432"/>
    <w:rsid w:val="006F29D3"/>
    <w:rsid w:val="006F485C"/>
    <w:rsid w:val="0070047E"/>
    <w:rsid w:val="0072334B"/>
    <w:rsid w:val="00780F63"/>
    <w:rsid w:val="00781E00"/>
    <w:rsid w:val="00792265"/>
    <w:rsid w:val="00796430"/>
    <w:rsid w:val="007A33A3"/>
    <w:rsid w:val="007C4C59"/>
    <w:rsid w:val="007D2A7E"/>
    <w:rsid w:val="007D64F3"/>
    <w:rsid w:val="007E1DB1"/>
    <w:rsid w:val="008058A3"/>
    <w:rsid w:val="008404AA"/>
    <w:rsid w:val="00840714"/>
    <w:rsid w:val="00857667"/>
    <w:rsid w:val="00890815"/>
    <w:rsid w:val="008A2995"/>
    <w:rsid w:val="008B03A4"/>
    <w:rsid w:val="008B4EF4"/>
    <w:rsid w:val="008B6C7F"/>
    <w:rsid w:val="008C1A57"/>
    <w:rsid w:val="00902911"/>
    <w:rsid w:val="00926F63"/>
    <w:rsid w:val="00942E66"/>
    <w:rsid w:val="009653A9"/>
    <w:rsid w:val="009705AE"/>
    <w:rsid w:val="009926B7"/>
    <w:rsid w:val="009A13C2"/>
    <w:rsid w:val="009A4A32"/>
    <w:rsid w:val="009C1D71"/>
    <w:rsid w:val="009C6850"/>
    <w:rsid w:val="00A10B81"/>
    <w:rsid w:val="00A10CC7"/>
    <w:rsid w:val="00A27DF4"/>
    <w:rsid w:val="00A4676F"/>
    <w:rsid w:val="00A64049"/>
    <w:rsid w:val="00A94DA3"/>
    <w:rsid w:val="00AA1390"/>
    <w:rsid w:val="00AA5641"/>
    <w:rsid w:val="00AB52FF"/>
    <w:rsid w:val="00AC4F24"/>
    <w:rsid w:val="00B1021A"/>
    <w:rsid w:val="00B22953"/>
    <w:rsid w:val="00B24DE3"/>
    <w:rsid w:val="00B41980"/>
    <w:rsid w:val="00B43CB9"/>
    <w:rsid w:val="00B6254E"/>
    <w:rsid w:val="00B65110"/>
    <w:rsid w:val="00B71EDE"/>
    <w:rsid w:val="00B8045B"/>
    <w:rsid w:val="00B878DD"/>
    <w:rsid w:val="00BA68B0"/>
    <w:rsid w:val="00BB5E1F"/>
    <w:rsid w:val="00BB70E6"/>
    <w:rsid w:val="00BC54A9"/>
    <w:rsid w:val="00BD0781"/>
    <w:rsid w:val="00BD1569"/>
    <w:rsid w:val="00BE10A6"/>
    <w:rsid w:val="00BF2E1D"/>
    <w:rsid w:val="00C25A5C"/>
    <w:rsid w:val="00C26A3D"/>
    <w:rsid w:val="00C274B1"/>
    <w:rsid w:val="00C36F2C"/>
    <w:rsid w:val="00C45029"/>
    <w:rsid w:val="00C512AF"/>
    <w:rsid w:val="00C642AA"/>
    <w:rsid w:val="00C65DE8"/>
    <w:rsid w:val="00C91656"/>
    <w:rsid w:val="00CA6DD3"/>
    <w:rsid w:val="00CC216E"/>
    <w:rsid w:val="00CC7584"/>
    <w:rsid w:val="00CD3AA8"/>
    <w:rsid w:val="00CD4187"/>
    <w:rsid w:val="00CE3F96"/>
    <w:rsid w:val="00D0337D"/>
    <w:rsid w:val="00D07FAE"/>
    <w:rsid w:val="00D10483"/>
    <w:rsid w:val="00D24211"/>
    <w:rsid w:val="00D52F72"/>
    <w:rsid w:val="00D557AA"/>
    <w:rsid w:val="00D56E11"/>
    <w:rsid w:val="00D826A5"/>
    <w:rsid w:val="00D900CE"/>
    <w:rsid w:val="00DC5BE8"/>
    <w:rsid w:val="00DE0EAC"/>
    <w:rsid w:val="00DE5696"/>
    <w:rsid w:val="00DF01CF"/>
    <w:rsid w:val="00DF5833"/>
    <w:rsid w:val="00E06C6B"/>
    <w:rsid w:val="00E41C15"/>
    <w:rsid w:val="00E4316D"/>
    <w:rsid w:val="00E4665A"/>
    <w:rsid w:val="00E56842"/>
    <w:rsid w:val="00E85601"/>
    <w:rsid w:val="00E91EFB"/>
    <w:rsid w:val="00E9705B"/>
    <w:rsid w:val="00EA0DE3"/>
    <w:rsid w:val="00EB3729"/>
    <w:rsid w:val="00EB3AB2"/>
    <w:rsid w:val="00EB5C18"/>
    <w:rsid w:val="00EC7099"/>
    <w:rsid w:val="00EE157A"/>
    <w:rsid w:val="00EE4D3B"/>
    <w:rsid w:val="00F00157"/>
    <w:rsid w:val="00F01261"/>
    <w:rsid w:val="00F16846"/>
    <w:rsid w:val="00F302E6"/>
    <w:rsid w:val="00F438A2"/>
    <w:rsid w:val="00F5098A"/>
    <w:rsid w:val="00F61CDA"/>
    <w:rsid w:val="00F648FF"/>
    <w:rsid w:val="00F718D3"/>
    <w:rsid w:val="00F7598A"/>
    <w:rsid w:val="00F859F2"/>
    <w:rsid w:val="00F9733D"/>
    <w:rsid w:val="00FA564E"/>
    <w:rsid w:val="00FB1657"/>
    <w:rsid w:val="00FB7A43"/>
    <w:rsid w:val="00FC5CEA"/>
    <w:rsid w:val="00FE6DFD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3EB61"/>
  <w15:chartTrackingRefBased/>
  <w15:docId w15:val="{E77046E4-1861-42AC-B248-4DCD2F2B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8C1A57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97B6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397B6C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1A520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A520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A5207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A5207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1A5207"/>
    <w:rPr>
      <w:b/>
      <w:bCs/>
    </w:rPr>
  </w:style>
  <w:style w:type="paragraph" w:styleId="PargrafodaLista">
    <w:name w:val="List Paragraph"/>
    <w:basedOn w:val="Normal"/>
    <w:uiPriority w:val="34"/>
    <w:qFormat/>
    <w:rsid w:val="00C25A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</dc:title>
  <dc:subject/>
  <dc:creator>FranciscoCardoso</dc:creator>
  <cp:keywords/>
  <dc:description/>
  <cp:lastModifiedBy>Paula Coelho</cp:lastModifiedBy>
  <cp:revision>65</cp:revision>
  <cp:lastPrinted>2024-05-15T10:57:00Z</cp:lastPrinted>
  <dcterms:created xsi:type="dcterms:W3CDTF">2019-08-07T14:48:00Z</dcterms:created>
  <dcterms:modified xsi:type="dcterms:W3CDTF">2026-05-26T11:40:00Z</dcterms:modified>
</cp:coreProperties>
</file>